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E1" w:rsidRDefault="00F175E1" w:rsidP="00F175E1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ПО ПРЕДМЕТУ «ТЕХНОЛОГИЯ»</w:t>
      </w:r>
    </w:p>
    <w:p w:rsidR="00F175E1" w:rsidRDefault="00F175E1" w:rsidP="00F175E1">
      <w:pPr>
        <w:autoSpaceDE w:val="0"/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F175E1" w:rsidRDefault="00F175E1" w:rsidP="00F175E1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         </w:t>
      </w:r>
      <w:r>
        <w:rPr>
          <w:rFonts w:ascii="Times New Roman" w:hAnsi="Times New Roman"/>
          <w:spacing w:val="-4"/>
          <w:sz w:val="24"/>
          <w:szCs w:val="24"/>
        </w:rPr>
        <w:t>Рабочая программа по технологии для 4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РТ от 22.07.2013 №68-ЗРТ «Об образовании»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ФГОС НОО (утвержден приказом минобрнауки России от 6 октября 2009г. №373);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ООП НОО МБОУ 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учебным предметам «Начальная школа» (Москва «Просвещение», 2010г)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Учебного плана муниципального бюджетного общеобразовательного учреждения 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Средняя общеобразовательная школа №117</w:t>
      </w:r>
      <w:r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F175E1" w:rsidRDefault="00F175E1" w:rsidP="00F175E1">
      <w:pPr>
        <w:numPr>
          <w:ilvl w:val="1"/>
          <w:numId w:val="4"/>
        </w:numPr>
        <w:tabs>
          <w:tab w:val="left" w:pos="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Годового календарного учебного графика МБОУ «Школа№117»</w:t>
      </w:r>
    </w:p>
    <w:p w:rsidR="00F175E1" w:rsidRDefault="00F175E1" w:rsidP="00F175E1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9.УМК: </w:t>
      </w:r>
      <w:r>
        <w:rPr>
          <w:rFonts w:ascii="Times New Roman" w:hAnsi="Times New Roman"/>
          <w:bCs/>
          <w:szCs w:val="24"/>
        </w:rPr>
        <w:t xml:space="preserve">Федерального </w:t>
      </w:r>
      <w:r>
        <w:rPr>
          <w:rFonts w:ascii="Times New Roman" w:hAnsi="Times New Roman"/>
          <w:szCs w:val="24"/>
        </w:rPr>
        <w:t xml:space="preserve">государственного образовательного стандарта начального общего образования; </w:t>
      </w:r>
      <w:r>
        <w:rPr>
          <w:rFonts w:ascii="Times New Roman" w:hAnsi="Times New Roman"/>
          <w:kern w:val="1"/>
          <w:szCs w:val="24"/>
        </w:rPr>
        <w:t>авторской программы «Технология» Е.А.Лутцевой, Т.П.Зуевой.(М.: Просвещение, 2014г.)</w:t>
      </w:r>
    </w:p>
    <w:p w:rsidR="00F175E1" w:rsidRDefault="00F175E1" w:rsidP="00F175E1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E7AC9" w:rsidRPr="0002534C" w:rsidRDefault="0002534C" w:rsidP="0002534C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Содержание по стандарту:</w:t>
      </w:r>
    </w:p>
    <w:p w:rsidR="008E7AC9" w:rsidRPr="0002534C" w:rsidRDefault="008E7AC9" w:rsidP="000B4F1D">
      <w:pPr>
        <w:keepNext/>
        <w:suppressAutoHyphens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7AC9" w:rsidRPr="008E7AC9" w:rsidRDefault="008E7AC9" w:rsidP="000B4F1D">
      <w:pPr>
        <w:keepNext/>
        <w:suppressAutoHyphens w:val="0"/>
        <w:spacing w:after="0" w:line="240" w:lineRule="auto"/>
        <w:ind w:firstLine="720"/>
        <w:jc w:val="both"/>
        <w:outlineLvl w:val="2"/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</w:pPr>
      <w:r w:rsidRPr="008E7AC9"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  <w:t>1.Общекультурные и общетрудовые компетенции (знания, умения и способы деятельности). Основы культуры труда, самообслуживания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разных народов.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праздников, в учебной и внеучебной деятельности и т. п. Освоение навыков самообслуживания, по уходу за домом, комнатными растениями.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Выполнение элементарных расчётов стоимости изготавливаемого изделия.</w:t>
      </w:r>
    </w:p>
    <w:p w:rsidR="008E7AC9" w:rsidRPr="008E7AC9" w:rsidRDefault="008E7AC9" w:rsidP="000B4F1D">
      <w:pPr>
        <w:keepNext/>
        <w:suppressAutoHyphens w:val="0"/>
        <w:spacing w:after="0" w:line="240" w:lineRule="auto"/>
        <w:ind w:firstLine="720"/>
        <w:jc w:val="both"/>
        <w:outlineLvl w:val="2"/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</w:pPr>
      <w:r w:rsidRPr="008E7AC9"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  <w:t>2.Технология ручной обработки материалов</w:t>
      </w:r>
      <w:r w:rsidRPr="008E7AC9">
        <w:rPr>
          <w:rFonts w:ascii="Times New Roman" w:eastAsia="MS Mincho" w:hAnsi="Times New Roman"/>
          <w:bCs/>
          <w:spacing w:val="-4"/>
          <w:sz w:val="24"/>
          <w:szCs w:val="24"/>
          <w:vertAlign w:val="superscript"/>
          <w:lang w:eastAsia="ru-RU"/>
        </w:rPr>
        <w:footnoteReference w:id="1"/>
      </w:r>
      <w:r w:rsidRPr="008E7AC9"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  <w:t>.Элементы графической грамоты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декоративно-художественными и конструктивными свойствами, использование соответствующих способов обработки материалов в зависимости от назначения изделия.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 др.), отделка изделия или его деталей (окрашивание, вышивка, аппликация и др.). Умение заполнять технологическую карту. Выполнение отделки в соответствии с особенностями декоративных орнаментов разных народов России (растительный, геометрический и др.).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8E7AC9" w:rsidRPr="008E7AC9" w:rsidRDefault="008E7AC9" w:rsidP="000B4F1D">
      <w:pPr>
        <w:keepNext/>
        <w:suppressAutoHyphens w:val="0"/>
        <w:spacing w:after="0" w:line="240" w:lineRule="auto"/>
        <w:ind w:firstLine="720"/>
        <w:jc w:val="both"/>
        <w:outlineLvl w:val="2"/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</w:pPr>
      <w:r w:rsidRPr="008E7AC9">
        <w:rPr>
          <w:rFonts w:ascii="Times New Roman" w:eastAsia="MS Mincho" w:hAnsi="Times New Roman"/>
          <w:b/>
          <w:bCs/>
          <w:spacing w:val="-4"/>
          <w:sz w:val="24"/>
          <w:szCs w:val="24"/>
          <w:lang w:eastAsia="ru-RU"/>
        </w:rPr>
        <w:t>3.Конструирование и моделирование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8E7AC9" w:rsidRPr="008E7AC9" w:rsidRDefault="008E7AC9" w:rsidP="000B4F1D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7AC9">
        <w:rPr>
          <w:rFonts w:ascii="Times New Roman" w:eastAsia="Times New Roman" w:hAnsi="Times New Roman"/>
          <w:sz w:val="24"/>
          <w:szCs w:val="28"/>
          <w:lang w:eastAsia="ru-RU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8E7AC9" w:rsidRDefault="008E7AC9" w:rsidP="000B4F1D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175E1" w:rsidRDefault="00F175E1" w:rsidP="000B4F1D">
      <w:pPr>
        <w:widowControl w:val="0"/>
        <w:autoSpaceDE w:val="0"/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  <w:t>Содержание программы:</w:t>
      </w:r>
      <w:r>
        <w:rPr>
          <w:b/>
        </w:rPr>
        <w:t xml:space="preserve"> </w:t>
      </w:r>
    </w:p>
    <w:p w:rsidR="00F175E1" w:rsidRDefault="00F175E1" w:rsidP="000B4F1D">
      <w:pPr>
        <w:widowControl w:val="0"/>
        <w:autoSpaceDE w:val="0"/>
        <w:spacing w:after="0" w:line="240" w:lineRule="auto"/>
        <w:jc w:val="center"/>
        <w:rPr>
          <w:b/>
        </w:rPr>
      </w:pPr>
    </w:p>
    <w:p w:rsidR="00F175E1" w:rsidRDefault="00F175E1" w:rsidP="000B4F1D">
      <w:pPr>
        <w:shd w:val="clear" w:color="auto" w:fill="FFFFFF"/>
        <w:autoSpaceDE w:val="0"/>
        <w:spacing w:line="240" w:lineRule="auto"/>
        <w:jc w:val="both"/>
        <w:rPr>
          <w:b/>
          <w:szCs w:val="24"/>
        </w:rPr>
      </w:pPr>
      <w:r>
        <w:rPr>
          <w:rFonts w:ascii="Times New Roman" w:hAnsi="Times New Roman"/>
          <w:szCs w:val="24"/>
        </w:rPr>
        <w:t>На изучение курса «Технология» в каждом классе на</w:t>
      </w:r>
      <w:r>
        <w:rPr>
          <w:rFonts w:ascii="Times New Roman" w:hAnsi="Times New Roman"/>
          <w:szCs w:val="24"/>
        </w:rPr>
        <w:softHyphen/>
        <w:t>чальной школы отводится 1 ч в неделю. Программа рассчита</w:t>
      </w:r>
      <w:r>
        <w:rPr>
          <w:rFonts w:ascii="Times New Roman" w:hAnsi="Times New Roman"/>
          <w:szCs w:val="24"/>
        </w:rPr>
        <w:softHyphen/>
        <w:t>на на 35 часов.</w:t>
      </w:r>
    </w:p>
    <w:p w:rsidR="00F175E1" w:rsidRDefault="00F175E1" w:rsidP="000B4F1D">
      <w:pPr>
        <w:pStyle w:val="1"/>
        <w:rPr>
          <w:b/>
          <w:szCs w:val="24"/>
        </w:rPr>
      </w:pPr>
      <w:r>
        <w:rPr>
          <w:b/>
          <w:szCs w:val="24"/>
        </w:rPr>
        <w:tab/>
      </w:r>
    </w:p>
    <w:tbl>
      <w:tblPr>
        <w:tblStyle w:val="a5"/>
        <w:tblW w:w="0" w:type="auto"/>
        <w:tblLook w:val="04A0"/>
      </w:tblPr>
      <w:tblGrid>
        <w:gridCol w:w="2093"/>
        <w:gridCol w:w="10489"/>
        <w:gridCol w:w="2204"/>
      </w:tblGrid>
      <w:tr w:rsidR="008E7AC9" w:rsidRPr="008E7AC9" w:rsidTr="008E7AC9">
        <w:tc>
          <w:tcPr>
            <w:tcW w:w="2093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204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часов.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Информационная мастерская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Дом и семья. Растения в доме.(уход за растениями)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Файлы и папки (каталоги). Простейшие операции над файлами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папками. Информация. Интернет.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Оформление текста (выбор шрифта, размера, выравнивание абзаца).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текста на компьютере.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Работа с цифровыми образовательными ресурсами. Создание презентации.</w:t>
            </w:r>
          </w:p>
        </w:tc>
        <w:tc>
          <w:tcPr>
            <w:tcW w:w="2204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Проект «Дружный класс»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Работа с цифровыми образовательными ресурсами. Презентация класса.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Работа с цифровыми образователь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ными ресурсами. Эмблема класса.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Простейшие операции над файлами и папками. Папка «Мои достижения»</w:t>
            </w:r>
          </w:p>
        </w:tc>
        <w:tc>
          <w:tcPr>
            <w:tcW w:w="2204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Студия «Реклама»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Коммуникативная культура, предметы и изделия, обладающие коммуникативным смыслом.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Реклама. Упаковка для мелочей. Коробка для подарка.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Упаковка для сюрприза.</w:t>
            </w:r>
          </w:p>
        </w:tc>
        <w:tc>
          <w:tcPr>
            <w:tcW w:w="2204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Студия «Декор интерьера»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Декоративное оформление культурно-бытовой среды. Интерьеры разных времен.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Отделка изделия или его деталей. Ху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дожественная техника «декупаж».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Сбор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изделия. Плетение салфетки.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Выделение деталей, формообразование дет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алей. Цветы из креповой бумаги.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Сборка изделия.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Сувениры из проволочных колец.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Отделка изделия или его деталей. Изделия из полимеров.</w:t>
            </w:r>
          </w:p>
        </w:tc>
        <w:tc>
          <w:tcPr>
            <w:tcW w:w="2204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Новогодняя студия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Выделение деталей, формообразовани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деталей. Новогодние традиции.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изделий на основе природных форм и конс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трукций. Игрушки из зубочисток.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Конструкция изделия. Игрушки из трубочек для коктейля.</w:t>
            </w:r>
          </w:p>
        </w:tc>
        <w:tc>
          <w:tcPr>
            <w:tcW w:w="2204" w:type="dxa"/>
          </w:tcPr>
          <w:p w:rsidR="008E7AC9" w:rsidRP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Студия «Мода»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Материалы, и их конструктивные и декоративные свойства. История одежды и текстильных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атериалов. Исторический костюм.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Выполнение отделки в соответствии с особенностями декоративных орнаментов народов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России. Одежда народов России.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Выбор материалов по их свойствам и в зависимости от назначени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изделия. Синтетические ткани.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Выделение деталей, формообразовани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деталей. Твоя школьная форма.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Виды условных графических изображений.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Линии чертежа. Объемные рамки.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Подбор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материалов. Аксессуары одежды.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Отделка изделия или его деталей. Вышивка лентами.</w:t>
            </w:r>
          </w:p>
        </w:tc>
        <w:tc>
          <w:tcPr>
            <w:tcW w:w="2204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Студия «Подарки»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Коммуникативная культура, предметы и изделия, обладающие коммуникатив</w:t>
            </w:r>
            <w:r>
              <w:rPr>
                <w:rFonts w:ascii="Times New Roman" w:hAnsi="Times New Roman"/>
                <w:sz w:val="24"/>
                <w:szCs w:val="24"/>
              </w:rPr>
              <w:t>ным смыслом. Плетеная открытка.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. Под</w:t>
            </w:r>
            <w:r>
              <w:rPr>
                <w:rFonts w:ascii="Times New Roman" w:hAnsi="Times New Roman"/>
                <w:sz w:val="24"/>
                <w:szCs w:val="24"/>
              </w:rPr>
              <w:t>арок к празднику .Дом и семья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. Лабиринт.</w:t>
            </w:r>
          </w:p>
        </w:tc>
        <w:tc>
          <w:tcPr>
            <w:tcW w:w="2204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Студия «Игрушки» 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Конструирование и моделирование изделий на основе природных 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конструкций. Весенние цветы.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Изделие,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еталь изделия. История игрушек.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Конструкция изделия. Подвижная игрушка.</w:t>
            </w:r>
          </w:p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AC9">
              <w:rPr>
                <w:rFonts w:ascii="Times New Roman" w:hAnsi="Times New Roman"/>
                <w:sz w:val="24"/>
                <w:szCs w:val="24"/>
              </w:rPr>
              <w:t>Конструкция изделия. Качающи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еся игрушки. Подготовка портфолио. </w:t>
            </w:r>
            <w:r w:rsidRPr="008E7AC9">
              <w:rPr>
                <w:rFonts w:ascii="Times New Roman" w:hAnsi="Times New Roman"/>
                <w:sz w:val="24"/>
                <w:szCs w:val="24"/>
              </w:rPr>
              <w:t>Растения в доме. Дом и семья «Уход за растениями»</w:t>
            </w:r>
          </w:p>
        </w:tc>
        <w:tc>
          <w:tcPr>
            <w:tcW w:w="2204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</w:tr>
      <w:tr w:rsidR="008E7AC9" w:rsidRPr="008E7AC9" w:rsidTr="008E7AC9">
        <w:tc>
          <w:tcPr>
            <w:tcW w:w="2093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489" w:type="dxa"/>
          </w:tcPr>
          <w:p w:rsidR="008E7AC9" w:rsidRPr="008E7AC9" w:rsidRDefault="008E7AC9" w:rsidP="000B4F1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8E7AC9" w:rsidRDefault="008E7AC9" w:rsidP="000B4F1D">
            <w:pPr>
              <w:widowControl w:val="0"/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Ч</w:t>
            </w:r>
          </w:p>
        </w:tc>
      </w:tr>
    </w:tbl>
    <w:p w:rsidR="00F175E1" w:rsidRDefault="00F175E1" w:rsidP="000B4F1D">
      <w:pPr>
        <w:widowControl w:val="0"/>
        <w:autoSpaceDE w:val="0"/>
        <w:spacing w:after="0" w:line="240" w:lineRule="auto"/>
        <w:jc w:val="center"/>
        <w:rPr>
          <w:b/>
        </w:rPr>
      </w:pPr>
    </w:p>
    <w:p w:rsidR="00F175E1" w:rsidRDefault="00F175E1" w:rsidP="000B4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8"/>
          <w:sz w:val="24"/>
          <w:szCs w:val="24"/>
        </w:rPr>
        <w:t xml:space="preserve"> </w:t>
      </w:r>
    </w:p>
    <w:p w:rsidR="008E7AC9" w:rsidRDefault="008E7AC9" w:rsidP="000B4F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</w:rPr>
      </w:pPr>
    </w:p>
    <w:p w:rsidR="008E7AC9" w:rsidRDefault="008E7AC9" w:rsidP="000B4F1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175E1" w:rsidRDefault="00F175E1" w:rsidP="000B4F1D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освоения обучающимися программы по технологии</w:t>
      </w:r>
    </w:p>
    <w:p w:rsidR="00F175E1" w:rsidRDefault="00F175E1" w:rsidP="000B4F1D">
      <w:pPr>
        <w:shd w:val="clear" w:color="auto" w:fill="FFFFFF"/>
        <w:autoSpaceDE w:val="0"/>
        <w:spacing w:after="0" w:line="240" w:lineRule="auto"/>
        <w:ind w:firstLine="1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175E1" w:rsidRDefault="00F175E1" w:rsidP="000B4F1D">
      <w:pPr>
        <w:autoSpaceDE w:val="0"/>
        <w:spacing w:line="240" w:lineRule="auto"/>
        <w:ind w:firstLine="709"/>
        <w:jc w:val="center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</w:p>
    <w:p w:rsidR="00F175E1" w:rsidRDefault="00F175E1" w:rsidP="000B4F1D">
      <w:pPr>
        <w:numPr>
          <w:ilvl w:val="0"/>
          <w:numId w:val="10"/>
        </w:num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Создание условий для формирования следующих умений: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  </w:t>
      </w:r>
      <w:r>
        <w:rPr>
          <w:rFonts w:ascii="Times New Roman" w:hAnsi="Times New Roman"/>
          <w:sz w:val="24"/>
          <w:szCs w:val="24"/>
        </w:rPr>
        <w:t xml:space="preserve">оценивать  жизненные  ситуации  (поступки,  явления,   события)  с  точки  зрения  собственных ощущений  (явления,  события), соотносить  их   с  общепринятыми  нормами  и   ценностями;  оценивать (поступки) в предложенных ситуациях,  отмечать конкретные поступки, которые можно характеризовать как  хорошие или   плохие;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описывать  свои   чувства  и  ощущения  от  созерцаемых  произведений  искусства, изделий  декоративно-прикладного  характера, уважительно относиться к результатам труда мастеров;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 </w:t>
      </w:r>
      <w:r>
        <w:rPr>
          <w:rFonts w:ascii="Times New Roman" w:hAnsi="Times New Roman"/>
          <w:sz w:val="24"/>
          <w:szCs w:val="24"/>
        </w:rPr>
        <w:t xml:space="preserve">принимать  другие  мнения  и   высказывания,  уважительно относиться к ним;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 </w:t>
      </w:r>
      <w:r>
        <w:rPr>
          <w:rFonts w:ascii="Times New Roman" w:hAnsi="Times New Roman"/>
          <w:sz w:val="24"/>
          <w:szCs w:val="24"/>
        </w:rPr>
        <w:t xml:space="preserve">опираясь  на   освоенные  изобразительные   и  конструкторско-технологические знания  и  умения, делать выбор  способов  реализации  предложенного или  собственного замысла.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Средством достижения  этих   результатов  служат  учебный  материал  и  задания  учебника,  нацеленные  на  2-ю  линию развития</w:t>
      </w:r>
    </w:p>
    <w:p w:rsidR="00F175E1" w:rsidRPr="000B4F1D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умение  определять  своё  отношение к  миру, событиям, поступкам людей. </w:t>
      </w:r>
    </w:p>
    <w:p w:rsidR="000B4F1D" w:rsidRDefault="000B4F1D" w:rsidP="000B4F1D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F175E1" w:rsidRDefault="00F175E1" w:rsidP="000B4F1D">
      <w:pPr>
        <w:spacing w:after="0" w:line="240" w:lineRule="auto"/>
        <w:ind w:left="72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Метапредметые</w:t>
      </w:r>
    </w:p>
    <w:p w:rsidR="00F175E1" w:rsidRDefault="00F175E1" w:rsidP="000B4F1D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УУД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 </w:t>
      </w:r>
      <w:r>
        <w:rPr>
          <w:rFonts w:ascii="Times New Roman" w:hAnsi="Times New Roman"/>
          <w:sz w:val="24"/>
          <w:szCs w:val="24"/>
        </w:rPr>
        <w:t xml:space="preserve">самостоятельно  формулировать  цель   урока  после   предварительного обсуждения;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уметь   с  помощью учителя  анализировать  предложенное задание,  отделять известное и  неизвестное;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уметь   совместно  с  учителем выявлять  и  формулировать  учебную  проблему;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под   контролем  учителя  выполнять  пробные  поисковые  действия  (упражнения)  для   выявления   оптимального  решения  проблемы (задачи);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выполнять  задание  по  составленному  под  контролем  учителя плану, сверять свои  действия с ним;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–   </w:t>
      </w:r>
      <w:r>
        <w:rPr>
          <w:rFonts w:ascii="Times New Roman" w:hAnsi="Times New Roman"/>
          <w:sz w:val="24"/>
          <w:szCs w:val="24"/>
        </w:rPr>
        <w:t xml:space="preserve">осуществлять  текущий   в   точности  выполнения   технологических  операций  (с  помощью  простых  и  сложных  по  конфигурации   шаблонов,  чертёжных   инструментов)  итоговый контроль  общего    качества  выполненного  изделия,  задания;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проверять  модели  в  действии,  вносить  необходимые  конструктивные  доработки.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Средством   формирования    этих    действий   служит   соблюдение  технологии продуктивной художественно-творческой деятельности;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в  диалоге с  учителем учиться  вырабатывать  критерии  оценки и  определять степень успешности выполнения  своей  работы и  работы  всех, исходя из  имеющихся критериев.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Средством  формирования    этих    действий  служит  соблюдение технологии оценки учебных успехов. </w:t>
      </w:r>
    </w:p>
    <w:p w:rsidR="00F175E1" w:rsidRDefault="00F175E1" w:rsidP="000B4F1D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искать и  отбирать необходимые для решения  учебной задачи источники  информации  в  учебнике  (текст,  иллюстрация,  схема, чертёж,  инструкционная  карта),  энциклопедиях,  справочниках, Интернете;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добывать новые знания  в  процессе наблюдений, рассуждений и  обсуждений  материалов  учебника,  выполнения  пробных  поисковых упражнений;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перерабатывать полученную информацию: сравнивать  и  классифицировать  факты   и   явления;   определять  причинно- следственные связи изучаемых явлений, событий;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делать выводы на  основе  обобщения полученных  знаний;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преобразовывать  информацию:  представлять  информацию  в виде  текста, таблицы, схемы (в  информационных проектах). </w:t>
      </w:r>
    </w:p>
    <w:p w:rsidR="00F175E1" w:rsidRPr="000B4F1D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Средством формирования  этих   действий  служат  учебный  материал  и  задания  учебника,  нацеленные  на  1-ю  линию развития  – чувствовать значение предметов материального мира. </w:t>
      </w:r>
    </w:p>
    <w:p w:rsidR="000B4F1D" w:rsidRDefault="000B4F1D" w:rsidP="000B4F1D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175E1" w:rsidRDefault="00F175E1" w:rsidP="000B4F1D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донести  свою   позицию  до  других:  оформлять  свои   мысли  в устной  и  письменной  речи    с  учётом  своих    учебных  и  жизненных речевых ситуаций;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донести  свою   позицию  до  других:  высказывать  свою   точку зрения и  пытаться её обосновать, приводя аргументы;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слушать  других,  пытаться  принимать  другую  точку  зрения, быть  готовым изменить свою  точку зрения.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Средством  формирования    этих    действий  служит  соблюдение технологии  проблемного  диалога  (побуждающий  и   подводящий диалог);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уметь   сотрудничать,  выполняя  различные  роли   в  группе,  в совместном решении  проблемы (задачи);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 xml:space="preserve">уважительно относиться к  позиции другого, пытаться договариваться. </w:t>
      </w:r>
    </w:p>
    <w:p w:rsidR="00F175E1" w:rsidRDefault="00F175E1" w:rsidP="000B4F1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Средством  формирования   этих   действий  служит  организация работы в малых группах. </w:t>
      </w:r>
    </w:p>
    <w:p w:rsidR="00F175E1" w:rsidRDefault="00F175E1" w:rsidP="000B4F1D">
      <w:pPr>
        <w:spacing w:line="240" w:lineRule="auto"/>
        <w:jc w:val="center"/>
        <w:rPr>
          <w:rFonts w:ascii="Times New Roman" w:eastAsia="TimesNewRomanPSMT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</w:t>
      </w:r>
    </w:p>
    <w:p w:rsidR="00F175E1" w:rsidRDefault="00F175E1" w:rsidP="000B4F1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b/>
          <w:i/>
          <w:sz w:val="24"/>
          <w:szCs w:val="24"/>
        </w:rPr>
        <w:t>1. Общекультурные и общетрудовые компетенции. Основы культуры труда, самообслуживание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Обучающийся получит возможность научится: </w:t>
      </w:r>
    </w:p>
    <w:p w:rsidR="00F175E1" w:rsidRDefault="00F175E1" w:rsidP="000B4F1D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</w:r>
    </w:p>
    <w:p w:rsidR="00F175E1" w:rsidRDefault="00F175E1" w:rsidP="000B4F1D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 основных  правилах  дизайна  и  их  учете  при  конструировании  изделий  (единство формы, функции и декора; стилевая гармония); </w:t>
      </w:r>
    </w:p>
    <w:p w:rsidR="00F175E1" w:rsidRDefault="00F175E1" w:rsidP="000B4F1D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правилах безопасного пользования бытовыми приборами. </w:t>
      </w:r>
    </w:p>
    <w:p w:rsidR="000B4F1D" w:rsidRDefault="000B4F1D" w:rsidP="000B4F1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Обучающийся  научится: </w:t>
      </w:r>
    </w:p>
    <w:p w:rsidR="00F175E1" w:rsidRDefault="00F175E1" w:rsidP="000B4F1D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организовывать  и  выполнять  свою  художественно-практическую  деятельность  в соответствии с собственным замыслом; </w:t>
      </w:r>
    </w:p>
    <w:p w:rsidR="00F175E1" w:rsidRDefault="00F175E1" w:rsidP="000B4F1D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 знания  и  умения,  приобретенные  в  ходе  изучения  технологии,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изобразительного  искусства  и  других  учебных  предметов,  в  собственной  творческой деятельности; </w:t>
      </w:r>
    </w:p>
    <w:p w:rsidR="00F175E1" w:rsidRDefault="00F175E1" w:rsidP="000B4F1D">
      <w:pPr>
        <w:numPr>
          <w:ilvl w:val="0"/>
          <w:numId w:val="7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бережно относиться и защищать природу и материальный мир; </w:t>
      </w:r>
    </w:p>
    <w:p w:rsidR="00F175E1" w:rsidRDefault="00F175E1" w:rsidP="000B4F1D">
      <w:pPr>
        <w:numPr>
          <w:ilvl w:val="0"/>
          <w:numId w:val="7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безопасно  пользоваться  бытовыми  приборами  (розетками,  электрочайником, компьютером);   выполнять простой ремонт одежды (пришивать пуговицы, сшивать разрывы по шву).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75E1" w:rsidRDefault="00F175E1" w:rsidP="000B4F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 Технология ручной обработки материалов. Основы графической грамоты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175E1" w:rsidRDefault="00F175E1" w:rsidP="000B4F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Обучающийся научится: </w:t>
      </w:r>
    </w:p>
    <w:p w:rsidR="00F175E1" w:rsidRDefault="00F175E1" w:rsidP="000B4F1D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названия  и  свойства  наиболее  распространенных  искусственных  и  синтетических материалов (бумаги, металлов, тканей); </w:t>
      </w:r>
    </w:p>
    <w:p w:rsidR="00F175E1" w:rsidRDefault="00F175E1" w:rsidP="000B4F1D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последовательность чтения и выполнения разметки разверток с помощью чертежных  инструментов; </w:t>
      </w:r>
    </w:p>
    <w:p w:rsidR="00F175E1" w:rsidRDefault="00F175E1" w:rsidP="000B4F1D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линии чертежа (осевая и центровая); </w:t>
      </w:r>
    </w:p>
    <w:p w:rsidR="00F175E1" w:rsidRDefault="00F175E1" w:rsidP="000B4F1D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правила безопасной работы канцелярским ножом; </w:t>
      </w:r>
    </w:p>
    <w:p w:rsidR="00F175E1" w:rsidRDefault="00F175E1" w:rsidP="000B4F1D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петельную строчку, ее варианты, их назначение; </w:t>
      </w:r>
    </w:p>
    <w:p w:rsidR="00F175E1" w:rsidRDefault="00F175E1" w:rsidP="000B4F1D">
      <w:pPr>
        <w:numPr>
          <w:ilvl w:val="0"/>
          <w:numId w:val="8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названия  нескольких  видов  информационных  технологий  и  соответствующих способов передачи информации (из реального окружения учащихся). </w:t>
      </w:r>
    </w:p>
    <w:p w:rsidR="00F175E1" w:rsidRDefault="00F175E1" w:rsidP="000B4F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175E1" w:rsidRDefault="00F175E1" w:rsidP="000B4F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Обучающийся получит возможность научится: </w:t>
      </w:r>
    </w:p>
    <w:p w:rsidR="00F175E1" w:rsidRDefault="00F175E1" w:rsidP="000B4F1D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дизайне, его месте и роли в современной проектной деятельности; </w:t>
      </w:r>
    </w:p>
    <w:p w:rsidR="00F175E1" w:rsidRDefault="00F175E1" w:rsidP="000B4F1D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основных условиях дизайна – единстве пользы, удобства и красоты; </w:t>
      </w:r>
    </w:p>
    <w:p w:rsidR="00F175E1" w:rsidRDefault="00F175E1" w:rsidP="000B4F1D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композиции изделий декоративно-прикладного характера на плоскости и в объеме; </w:t>
      </w:r>
    </w:p>
    <w:p w:rsidR="00F175E1" w:rsidRDefault="00F175E1" w:rsidP="000B4F1D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традициях декоративно-прикладного искусства в создании изделий; </w:t>
      </w:r>
    </w:p>
    <w:p w:rsidR="00F175E1" w:rsidRDefault="00F175E1" w:rsidP="000B4F1D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стилизации природных форм в технике, архитектуре и др.; </w:t>
      </w:r>
    </w:p>
    <w:p w:rsidR="00F175E1" w:rsidRDefault="00F175E1" w:rsidP="000B4F1D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художественных техниках (в рамках изученного). </w:t>
      </w:r>
    </w:p>
    <w:p w:rsidR="00F175E1" w:rsidRDefault="00F175E1" w:rsidP="000B4F1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самостоятельно: </w:t>
      </w:r>
    </w:p>
    <w:p w:rsidR="00F175E1" w:rsidRDefault="00F175E1" w:rsidP="000B4F1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читать простейший чертеж (эскиз) разверток; </w:t>
      </w:r>
    </w:p>
    <w:p w:rsidR="00F175E1" w:rsidRDefault="00F175E1" w:rsidP="000B4F1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разметку разверток с помощью чертежных инструментов; </w:t>
      </w:r>
    </w:p>
    <w:p w:rsidR="00F175E1" w:rsidRDefault="00F175E1" w:rsidP="000B4F1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подбирать  и  обосновывать  наиболее  рациональные  технологические  приемы изготовления изделий; </w:t>
      </w:r>
    </w:p>
    <w:p w:rsidR="00F175E1" w:rsidRDefault="00F175E1" w:rsidP="000B4F1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рицовку; </w:t>
      </w:r>
    </w:p>
    <w:p w:rsidR="00F175E1" w:rsidRDefault="00F175E1" w:rsidP="000B4F1D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оформлять изделия и соединять детали петельной строчкой и ее вариантами;   находить  и  использовать  дополнительную  информацию  из  различных  источников  (в том числе из сети Интернет).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 Конструирование и моделирование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Обучающийся научится: </w:t>
      </w:r>
    </w:p>
    <w:p w:rsidR="00F175E1" w:rsidRDefault="00F175E1" w:rsidP="000B4F1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простейшим способам достижения прочности конструкций. </w:t>
      </w:r>
    </w:p>
    <w:p w:rsidR="00F175E1" w:rsidRDefault="00F175E1" w:rsidP="000B4F1D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конструировать  и  моделировать  изделия  из  разных  материалов  по  заданным декоративно-художественным условиям; </w:t>
      </w:r>
    </w:p>
    <w:p w:rsidR="00F175E1" w:rsidRDefault="00F175E1" w:rsidP="000B4F1D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изменять конструкцию изделия по заданным условиям; </w:t>
      </w:r>
    </w:p>
    <w:p w:rsidR="00F175E1" w:rsidRDefault="00F175E1" w:rsidP="000B4F1D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выбирать способ соединения и соединительный материал в зависимости от требований конструкции. 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Использование компьютерных технологий (практика работы на компьютере)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Обучающийся получит возможность научится: </w:t>
      </w:r>
    </w:p>
    <w:p w:rsidR="00F175E1" w:rsidRDefault="00F175E1" w:rsidP="000B4F1D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компьютеров в различных сферах жизни и деятельности человека.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Обучающийся  научится: </w:t>
      </w:r>
    </w:p>
    <w:p w:rsidR="00F175E1" w:rsidRDefault="00F175E1" w:rsidP="000B4F1D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названия и основное назначение частей компьютера (с которыми работали на уроках). </w:t>
      </w:r>
    </w:p>
    <w:p w:rsidR="00F175E1" w:rsidRDefault="00F175E1" w:rsidP="000B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с помощью учителя: </w:t>
      </w:r>
    </w:p>
    <w:p w:rsidR="00F175E1" w:rsidRDefault="00F175E1" w:rsidP="000B4F1D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создавать небольшие текс ты и печатные публикации с  использованием изображений на экране компьютера; </w:t>
      </w:r>
    </w:p>
    <w:p w:rsidR="00F175E1" w:rsidRDefault="00F175E1" w:rsidP="000B4F1D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оформлять текс т (выбор шрифта, его размера и цвета, выравнивание абзаца); </w:t>
      </w:r>
    </w:p>
    <w:p w:rsidR="00F175E1" w:rsidRDefault="00F175E1" w:rsidP="000B4F1D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работать с доступной информацией; </w:t>
      </w:r>
    </w:p>
    <w:p w:rsidR="00F175E1" w:rsidRPr="008E7AC9" w:rsidRDefault="00F175E1" w:rsidP="000B4F1D">
      <w:pPr>
        <w:numPr>
          <w:ilvl w:val="0"/>
          <w:numId w:val="9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sz w:val="24"/>
          <w:szCs w:val="24"/>
        </w:rPr>
        <w:t>работать в программах Word, Power Point.</w:t>
      </w:r>
    </w:p>
    <w:p w:rsidR="00F175E1" w:rsidRDefault="00F175E1" w:rsidP="000B4F1D">
      <w:pPr>
        <w:spacing w:after="0" w:line="240" w:lineRule="auto"/>
        <w:ind w:right="111"/>
        <w:rPr>
          <w:rFonts w:ascii="Times New Roman" w:hAnsi="Times New Roman"/>
          <w:b/>
          <w:sz w:val="28"/>
          <w:szCs w:val="32"/>
        </w:rPr>
      </w:pPr>
    </w:p>
    <w:p w:rsidR="000B4F1D" w:rsidRDefault="000B4F1D" w:rsidP="000B4F1D">
      <w:pPr>
        <w:spacing w:after="0" w:line="240" w:lineRule="auto"/>
        <w:ind w:right="111"/>
        <w:rPr>
          <w:rFonts w:ascii="Times New Roman" w:hAnsi="Times New Roman"/>
          <w:b/>
          <w:sz w:val="28"/>
          <w:szCs w:val="32"/>
        </w:rPr>
      </w:pPr>
    </w:p>
    <w:p w:rsidR="000B4F1D" w:rsidRDefault="000B4F1D" w:rsidP="000B4F1D">
      <w:pPr>
        <w:spacing w:after="0" w:line="240" w:lineRule="auto"/>
        <w:ind w:right="111"/>
        <w:rPr>
          <w:rFonts w:ascii="Times New Roman" w:hAnsi="Times New Roman"/>
          <w:b/>
          <w:sz w:val="28"/>
          <w:szCs w:val="32"/>
        </w:rPr>
      </w:pPr>
    </w:p>
    <w:p w:rsidR="00F175E1" w:rsidRDefault="00F175E1" w:rsidP="00F175E1">
      <w:pPr>
        <w:spacing w:after="0"/>
        <w:ind w:right="111"/>
        <w:rPr>
          <w:rFonts w:ascii="Times New Roman" w:hAnsi="Times New Roman"/>
          <w:b/>
          <w:sz w:val="28"/>
          <w:szCs w:val="32"/>
        </w:rPr>
      </w:pPr>
    </w:p>
    <w:p w:rsidR="0002534C" w:rsidRDefault="0002534C" w:rsidP="00F175E1">
      <w:pPr>
        <w:spacing w:after="0"/>
        <w:ind w:right="111"/>
        <w:rPr>
          <w:rFonts w:ascii="Times New Roman" w:hAnsi="Times New Roman"/>
          <w:b/>
          <w:sz w:val="28"/>
          <w:szCs w:val="32"/>
        </w:rPr>
      </w:pPr>
    </w:p>
    <w:p w:rsidR="0002534C" w:rsidRDefault="0002534C" w:rsidP="00F175E1">
      <w:pPr>
        <w:spacing w:after="0"/>
        <w:ind w:right="111"/>
        <w:rPr>
          <w:rFonts w:ascii="Times New Roman" w:hAnsi="Times New Roman"/>
          <w:b/>
          <w:sz w:val="28"/>
          <w:szCs w:val="32"/>
        </w:rPr>
      </w:pPr>
    </w:p>
    <w:p w:rsidR="0002534C" w:rsidRDefault="0002534C" w:rsidP="00F175E1">
      <w:pPr>
        <w:spacing w:after="0"/>
        <w:ind w:right="111"/>
        <w:rPr>
          <w:rFonts w:ascii="Times New Roman" w:hAnsi="Times New Roman"/>
          <w:b/>
          <w:sz w:val="28"/>
          <w:szCs w:val="32"/>
        </w:rPr>
      </w:pPr>
      <w:bookmarkStart w:id="0" w:name="_GoBack"/>
      <w:bookmarkEnd w:id="0"/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175E1" w:rsidRDefault="00F175E1" w:rsidP="00F175E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A7B56" w:rsidRDefault="003671E6"/>
    <w:sectPr w:rsidR="00AA7B56" w:rsidSect="00F175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1E6" w:rsidRDefault="003671E6" w:rsidP="008E7AC9">
      <w:pPr>
        <w:spacing w:after="0" w:line="240" w:lineRule="auto"/>
      </w:pPr>
      <w:r>
        <w:separator/>
      </w:r>
    </w:p>
  </w:endnote>
  <w:endnote w:type="continuationSeparator" w:id="0">
    <w:p w:rsidR="003671E6" w:rsidRDefault="003671E6" w:rsidP="008E7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1E6" w:rsidRDefault="003671E6" w:rsidP="008E7AC9">
      <w:pPr>
        <w:spacing w:after="0" w:line="240" w:lineRule="auto"/>
      </w:pPr>
      <w:r>
        <w:separator/>
      </w:r>
    </w:p>
  </w:footnote>
  <w:footnote w:type="continuationSeparator" w:id="0">
    <w:p w:rsidR="003671E6" w:rsidRDefault="003671E6" w:rsidP="008E7AC9">
      <w:pPr>
        <w:spacing w:after="0" w:line="240" w:lineRule="auto"/>
      </w:pPr>
      <w:r>
        <w:continuationSeparator/>
      </w:r>
    </w:p>
  </w:footnote>
  <w:footnote w:id="1">
    <w:p w:rsidR="008E7AC9" w:rsidRPr="00F66C07" w:rsidRDefault="008E7AC9" w:rsidP="008E7AC9">
      <w:pPr>
        <w:pStyle w:val="a3"/>
        <w:tabs>
          <w:tab w:val="left" w:pos="1695"/>
        </w:tabs>
        <w:jc w:val="both"/>
        <w:rPr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  <w:szCs w:val="24"/>
        <w:lang w:val="tt-RU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6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8">
    <w:nsid w:val="00000017"/>
    <w:multiLevelType w:val="singleLevel"/>
    <w:tmpl w:val="00000017"/>
    <w:name w:val="WW8Num2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9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5E1"/>
    <w:rsid w:val="0002534C"/>
    <w:rsid w:val="000B4F1D"/>
    <w:rsid w:val="00251EB5"/>
    <w:rsid w:val="003671E6"/>
    <w:rsid w:val="00391426"/>
    <w:rsid w:val="003D63BF"/>
    <w:rsid w:val="007F3353"/>
    <w:rsid w:val="008E7AC9"/>
    <w:rsid w:val="00D34FEC"/>
    <w:rsid w:val="00E173F4"/>
    <w:rsid w:val="00F1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E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75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styleId="a3">
    <w:name w:val="footnote text"/>
    <w:basedOn w:val="a"/>
    <w:link w:val="a4"/>
    <w:semiHidden/>
    <w:rsid w:val="008E7AC9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E7AC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E7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E1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175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</w:rPr>
  </w:style>
  <w:style w:type="paragraph" w:styleId="a3">
    <w:name w:val="footnote text"/>
    <w:basedOn w:val="a"/>
    <w:link w:val="a4"/>
    <w:semiHidden/>
    <w:rsid w:val="008E7AC9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E7AC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E7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2148D-D12B-47B4-B107-BD40ADE8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6</cp:revision>
  <dcterms:created xsi:type="dcterms:W3CDTF">2019-08-23T08:22:00Z</dcterms:created>
  <dcterms:modified xsi:type="dcterms:W3CDTF">2020-01-06T04:47:00Z</dcterms:modified>
</cp:coreProperties>
</file>